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pct" w:w="100%"/>
        <w:tblBorders>
          <w:top w:val="none" w:color="BFBFBF" w:sz="4"/>
          <w:left w:val="none" w:color="BFBFBF" w:sz="4"/>
          <w:bottom w:val="none" w:color="BFBFBF" w:sz="4"/>
          <w:right w:val="none" w:color="BFBFBF" w:sz="4"/>
          <w:insideH w:val="none" w:color="BFBFBF" w:sz="4"/>
          <w:insideV w:val="none" w:color="BFBFBF" w:sz="4"/>
        </w:tblBorders>
        <w:tblLayout w:type="fixed"/>
      </w:tblPr>
      <w:tblGrid>
        <w:gridCol w:w="6811"/>
        <w:gridCol w:w="2649"/>
      </w:tblGrid>
      <w:tr>
        <w:trPr>
          <w:cantSplit/>
          <w:tblHeader w:val="false"/>
        </w:trPr>
        <w:tc>
          <w:tcPr>
            <w:tcW w:type="pct" w:w="72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NOM - Prénom : ……………………………………………………</w:t>
            </w:r>
          </w:p>
        </w:tc>
        <w:tc>
          <w:tcPr>
            <w:tcW w:type="pct" w:w="28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6e …………</w:t>
            </w:r>
          </w:p>
        </w:tc>
      </w:tr>
    </w:tbl>
    <w:p>
      <w:pPr>
        <w:spacing w:after="60"/>
      </w:pPr>
    </w:p>
    <w:p>
      <w:pPr>
        <w:pBdr>
          <w:bottom w:val="single" w:color="111111" w:sz="8"/>
        </w:pBdr>
        <w:spacing w:after="200" w:line="360"/>
        <w:jc w:val="center"/>
      </w:pPr>
      <w:r>
        <w:rPr>
          <w:b/>
          <w:bCs/>
          <w:color w:val="111111"/>
          <w:sz w:val="36"/>
          <w:szCs w:val="36"/>
        </w:rPr>
        <w:t xml:space="preserve">Interrogation — Distances et médiatrice — évaluation blanche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  <w:tblLayout w:type="fixed"/>
      </w:tblPr>
      <w:tblGrid>
        <w:gridCol w:w="4352"/>
        <w:gridCol w:w="1277"/>
        <w:gridCol w:w="1277"/>
        <w:gridCol w:w="1277"/>
        <w:gridCol w:w="1277"/>
      </w:tblGrid>
      <w:tr>
        <w:trPr>
          <w:cantSplit/>
          <w:tblHeader/>
        </w:trPr>
        <w:tc>
          <w:tcPr>
            <w:tcW w:type="pct" w:w="46%"/>
            <w:shd w:fill="F2F2F2" w:color="auto" w:val="clear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Compétences évaluées</w:t>
            </w:r>
          </w:p>
        </w:tc>
        <w:tc>
          <w:tcPr>
            <w:tcW w:type="pct" w:w="13.5%"/>
            <w:shd w:fill="F2F2F2" w:color="auto" w:val="clear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Insuffisant</w:t>
            </w:r>
          </w:p>
        </w:tc>
        <w:tc>
          <w:tcPr>
            <w:tcW w:type="pct" w:w="13.5%"/>
            <w:shd w:fill="F2F2F2" w:color="auto" w:val="clear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Fragile</w:t>
            </w:r>
          </w:p>
        </w:tc>
        <w:tc>
          <w:tcPr>
            <w:tcW w:type="pct" w:w="13.5%"/>
            <w:shd w:fill="F2F2F2" w:color="auto" w:val="clear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Satisfaisant</w:t>
            </w:r>
          </w:p>
        </w:tc>
        <w:tc>
          <w:tcPr>
            <w:tcW w:type="pct" w:w="13.5%"/>
            <w:shd w:fill="F2F2F2" w:color="auto" w:val="clear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Très satisfaisant</w:t>
            </w:r>
          </w:p>
        </w:tc>
      </w:tr>
      <w:tr>
        <w:trPr>
          <w:cantSplit/>
          <w:tblHeader w:val="false"/>
        </w:trPr>
        <w:tc>
          <w:tcPr>
            <w:tcW w:type="pct" w:w="46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Savoir sa leçon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Écrire une longueur, et dire ce qu'est la médiatrice d'un segment (ex 1)</w:t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pct" w:w="46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Représenter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Lire le codage d'une figure et en tirer ce qu'il dit (ex 2)</w:t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pct" w:w="46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Calculer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Calculer une longueur à partir du milieu d'un segment (ex 3)</w:t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pct" w:w="46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Raisonner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Déduire d'une égalité de longueurs la position d'un point (ex 4)</w:t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pct" w:w="46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Représenter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Construire un milieu à la règle, puis une médiatrice à l'équerre (ex 5)</w:t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pct" w:w="46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Chercher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Trouver un point à égale distance de deux autres, et laisser voir comment (ex 6)</w:t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pct" w:w="46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Raisonner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Expliquer pourquoi un détour rallonge le trajet (ex 7)</w:t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pct" w:w="46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Communiquer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Soin et rédaction globale de la copie</w:t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</w:tr>
    </w:tbl>
    <w:p>
      <w:pPr>
        <w:spacing w:after="60"/>
      </w:pPr>
    </w:p>
    <w:p>
      <w:pPr>
        <w:keepNext w:val="false"/>
        <w:spacing w:after="50" w:line="360"/>
        <w:jc w:val="left"/>
      </w:pPr>
      <w:r>
        <w:rPr>
          <w:b w:val="false"/>
          <w:bCs w:val="false"/>
          <w:i/>
          <w:iCs/>
          <w:color w:val="111111"/>
          <w:sz w:val="22"/>
          <w:szCs w:val="22"/>
        </w:rPr>
        <w:t xml:space="preserve">Durée : 35 minutes. Il n'y a pas de note : chaque exercice mesure une compétence, et tu recevras un niveau pour chacune.</w:t>
      </w:r>
    </w:p>
    <w:p>
      <w:pPr>
        <w:keepNext w:val="false"/>
        <w:spacing w:after="50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Ceci n'est pas l'évaluation, c'est l'évaluation blanche.</w:t>
      </w:r>
      <w:r>
        <w:rPr>
          <w:b w:val="false"/>
          <w:bCs w:val="false"/>
          <w:i/>
          <w:iCs/>
          <w:color w:val="111111"/>
          <w:sz w:val="22"/>
          <w:szCs w:val="22"/>
        </w:rPr>
        <w:t xml:space="preserve"> Mêmes exercices, mêmes compétences, d'autres nombres. Tu l'as depuis le premier jour du chapitre : refais-la autant de fois que tu veux, corrige-toi tout seul avec la feuille de corrigé, et tu verras ce qu'il te reste à revoir.</w:t>
      </w:r>
    </w:p>
    <w:p>
      <w:pPr>
        <w:keepNext/>
        <w:spacing w:after="45" w:before="150" w:line="360"/>
      </w:pPr>
      <w:r>
        <w:rPr>
          <w:b/>
          <w:bCs/>
          <w:color w:val="111111"/>
          <w:sz w:val="23"/>
          <w:szCs w:val="23"/>
          <w:u w:val="single"/>
        </w:rPr>
        <w:t xml:space="preserve">Exercice 1</w:t>
      </w:r>
      <w:r>
        <w:rPr>
          <w:b/>
          <w:bCs/>
          <w:color w:val="111111"/>
          <w:sz w:val="23"/>
          <w:szCs w:val="23"/>
        </w:rPr>
        <w:t xml:space="preserve"> : Ce que je dois savoir par cœur</w:t>
      </w:r>
    </w:p>
    <w:p>
      <w:pPr>
        <w:keepNext w:val="false"/>
        <w:tabs>
          <w:tab w:val="right" w:pos="10318" w:leader="dot"/>
        </w:tabs>
        <w:spacing w:after="40" w:before="4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a. Le segment d'extrémités M et N mesure 6 cm. Écrire cette phrase avec la notation du cours.</w:t>
      </w:r>
      <w:r>
        <w:rPr>
          <w:sz w:val="22"/>
          <w:szCs w:val="22"/>
        </w:rPr>
        <w:t xml:space="preserve"> </w:t>
      </w:r>
      <w:r>
        <w:rPr>
          <w:color w:val="999999"/>
          <w:sz w:val="22"/>
          <w:szCs w:val="22"/>
        </w:rPr>
        <w:tab/>
      </w:r>
    </w:p>
    <w:p>
      <w:pPr>
        <w:keepNext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b. Compléter : la médiatrice du segment [MN] est la droite qui est …………… au segment [MN] et qui passe par son …………… .</w:t>
      </w:r>
    </w:p>
    <w:p>
      <w:pPr>
        <w:keepNext w:val="false"/>
        <w:tabs>
          <w:tab w:val="right" w:pos="10318" w:leader="dot"/>
        </w:tabs>
        <w:spacing w:after="40" w:before="4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c. Quel instrument permet de reporter une longueur sans la mesurer ?</w:t>
      </w:r>
      <w:r>
        <w:rPr>
          <w:sz w:val="22"/>
          <w:szCs w:val="22"/>
        </w:rPr>
        <w:t xml:space="preserve"> </w:t>
      </w: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keepNext/>
        <w:spacing w:after="45" w:before="150" w:line="360"/>
      </w:pPr>
      <w:r>
        <w:rPr>
          <w:b/>
          <w:bCs/>
          <w:color w:val="111111"/>
          <w:sz w:val="23"/>
          <w:szCs w:val="23"/>
          <w:u w:val="single"/>
        </w:rPr>
        <w:t xml:space="preserve">Exercice 2</w:t>
      </w:r>
      <w:r>
        <w:rPr>
          <w:b/>
          <w:bCs/>
          <w:color w:val="111111"/>
          <w:sz w:val="23"/>
          <w:szCs w:val="23"/>
        </w:rPr>
        <w:t xml:space="preserve"> : Lire une figure codée</w:t>
      </w:r>
    </w:p>
    <w:p>
      <w:pPr>
        <w:spacing w:after="110" w:before="90"/>
        <w:jc w:val="center"/>
      </w:pPr>
      <w:r>
        <w:drawing>
          <wp:inline distT="0" distB="0" distL="0" distR="0">
            <wp:extent cx="3962400" cy="1838325"/>
            <wp:effectExtent t="0" r="0" b="0" l="0"/>
            <wp:docPr id="1" name="FIG-U02-09.png" descr="Un segment horizontal joint les points M et N. Un point L est placé sur ce segment ; les deux portions, de M à L et de L à N, portent chacune un même petit trait de codage. Une droite traverse le segment en L et passe par un point T situé au-dessus ; l'angle qu'elle forme avec le segment est codé par un petit carré." title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183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5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Sur la figure ci-dessus, les deux petits traits rouges et le petit carré sont des codages.</w:t>
      </w:r>
    </w:p>
    <w:p>
      <w:pPr>
        <w:keepNext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a. Que disent ces codages ? Écrire les deux informations avec des mots.</w:t>
      </w:r>
    </w:p>
    <w:p>
      <w:pPr>
        <w:keepNext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b. Que représente la droite qui passe par L et T pour le segment [MN] ?</w:t>
      </w:r>
    </w:p>
    <w:p>
      <w:pPr>
        <w:keepNext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c. Que peut-on dire des longueurs TM et TN ? Justifier.</w:t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keepNext/>
        <w:spacing w:after="45" w:before="150" w:line="360"/>
      </w:pPr>
      <w:r>
        <w:rPr>
          <w:b/>
          <w:bCs/>
          <w:color w:val="111111"/>
          <w:sz w:val="23"/>
          <w:szCs w:val="23"/>
          <w:u w:val="single"/>
        </w:rPr>
        <w:t xml:space="preserve">Exercice 3</w:t>
      </w:r>
      <w:r>
        <w:rPr>
          <w:b/>
          <w:bCs/>
          <w:color w:val="111111"/>
          <w:sz w:val="23"/>
          <w:szCs w:val="23"/>
        </w:rPr>
        <w:t xml:space="preserve"> : Le milieu et la longueur</w:t>
      </w:r>
    </w:p>
    <w:p>
      <w:pPr>
        <w:keepNext/>
        <w:spacing w:after="5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Le point O est le milieu du segment [UV], et UV = 7 cm.</w:t>
      </w:r>
    </w:p>
    <w:p>
      <w:pPr>
        <w:keepNext w:val="false"/>
        <w:tabs>
          <w:tab w:val="right" w:pos="10318" w:leader="dot"/>
        </w:tabs>
        <w:spacing w:after="40" w:before="4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a. Combien vaut la longueur UO ?</w:t>
      </w:r>
      <w:r>
        <w:rPr>
          <w:sz w:val="22"/>
          <w:szCs w:val="22"/>
        </w:rPr>
        <w:t xml:space="preserve"> </w:t>
      </w:r>
      <w:r>
        <w:rPr>
          <w:color w:val="999999"/>
          <w:sz w:val="22"/>
          <w:szCs w:val="22"/>
        </w:rPr>
        <w:tab/>
      </w:r>
    </w:p>
    <w:p>
      <w:pPr>
        <w:keepNext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b. Le point O appartient-il au segment [UV] ? Pourquoi ?</w:t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keepNext/>
        <w:spacing w:after="45" w:before="150" w:line="360"/>
      </w:pPr>
      <w:r>
        <w:rPr>
          <w:b/>
          <w:bCs/>
          <w:color w:val="111111"/>
          <w:sz w:val="23"/>
          <w:szCs w:val="23"/>
          <w:u w:val="single"/>
        </w:rPr>
        <w:t xml:space="preserve">Exercice 4</w:t>
      </w:r>
      <w:r>
        <w:rPr>
          <w:b/>
          <w:bCs/>
          <w:color w:val="111111"/>
          <w:sz w:val="23"/>
          <w:szCs w:val="23"/>
        </w:rPr>
        <w:t xml:space="preserve"> : Ce qu'on peut en déduire</w:t>
      </w:r>
    </w:p>
    <w:p>
      <w:pPr>
        <w:keepNext/>
        <w:spacing w:after="5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Le point Z vérifie ZM = ZN.</w:t>
      </w:r>
    </w:p>
    <w:p>
      <w:pPr>
        <w:keepNext w:val="false"/>
        <w:tabs>
          <w:tab w:val="right" w:pos="10318" w:leader="dot"/>
        </w:tabs>
        <w:spacing w:after="40" w:before="4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a. Que peut-on en déduire pour le point Z ?</w:t>
      </w:r>
      <w:r>
        <w:rPr>
          <w:sz w:val="22"/>
          <w:szCs w:val="22"/>
        </w:rPr>
        <w:t xml:space="preserve"> </w:t>
      </w:r>
      <w:r>
        <w:rPr>
          <w:color w:val="999999"/>
          <w:sz w:val="22"/>
          <w:szCs w:val="22"/>
        </w:rPr>
        <w:tab/>
      </w:r>
    </w:p>
    <w:p>
      <w:pPr>
        <w:keepNext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b. Le point Z est-il forcément le milieu du segment [MN] ? Expliquer.</w:t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keepNext/>
        <w:spacing w:after="45" w:before="150" w:line="360"/>
      </w:pPr>
      <w:r>
        <w:rPr>
          <w:b/>
          <w:bCs/>
          <w:color w:val="111111"/>
          <w:sz w:val="23"/>
          <w:szCs w:val="23"/>
          <w:u w:val="single"/>
        </w:rPr>
        <w:t xml:space="preserve">Exercice 5</w:t>
      </w:r>
      <w:r>
        <w:rPr>
          <w:b/>
          <w:bCs/>
          <w:color w:val="111111"/>
          <w:sz w:val="23"/>
          <w:szCs w:val="23"/>
        </w:rPr>
        <w:t xml:space="preserve"> : Construire un milieu, puis une médiatrice</w:t>
      </w:r>
    </w:p>
    <w:p>
      <w:pPr>
        <w:keepNext/>
        <w:spacing w:after="5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Dans le cadre ci-dessous :</w:t>
      </w:r>
    </w:p>
    <w:p>
      <w:pPr>
        <w:keepNext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a. Tracer un segment [GH] de 10 cm.</w:t>
      </w:r>
    </w:p>
    <w:p>
      <w:pPr>
        <w:keepNext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b. Construire son milieu N, à la règle graduée. Coder les deux moitiés.</w:t>
      </w:r>
    </w:p>
    <w:p>
      <w:pPr>
        <w:keepNext w:val="false"/>
        <w:tabs>
          <w:tab w:val="right" w:pos="10318" w:leader="dot"/>
        </w:tabs>
        <w:spacing w:after="40" w:before="4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c. Tracer la médiatrice du segment [GH] à l'équerre, et coder l'angle droit.</w:t>
      </w:r>
      <w:r>
        <w:rPr>
          <w:sz w:val="22"/>
          <w:szCs w:val="22"/>
        </w:rPr>
        <w:t xml:space="preserve"> </w:t>
      </w:r>
      <w:r>
        <w:rPr>
          <w:color w:val="999999"/>
          <w:sz w:val="22"/>
          <w:szCs w:val="22"/>
        </w:rPr>
        <w:tab/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</w:tblPr>
      <w:tblGrid>
        <w:gridCol w:w="100"/>
      </w:tblGrid>
      <w:tr>
        <w:trPr>
          <w:cantSplit/>
          <w:trHeight w:val="3685" w:hRule="atLeast"/>
        </w:trPr>
        <w:tc>
          <w:tcPr>
            <w:tcMar>
              <w:top w:type="dxa" w:w="80"/>
              <w:left w:type="dxa" w:w="90"/>
              <w:bottom w:type="dxa" w:w="80"/>
              <w:right w:type="dxa" w:w="90"/>
            </w:tcMar>
          </w:tcPr>
          <w:p>
            <w:pPr>
              <w:spacing w:after="0" w:before="0" w:line="360"/>
            </w:pPr>
            <w:r>
              <w:rPr>
                <w:i/>
                <w:iCs/>
                <w:color w:val="666666"/>
                <w:sz w:val="20"/>
                <w:szCs w:val="20"/>
              </w:rPr>
              <w:t xml:space="preserve">Espace de construction</w:t>
            </w:r>
          </w:p>
        </w:tc>
      </w:tr>
    </w:tbl>
    <w:p>
      <w:pPr>
        <w:keepNext/>
        <w:spacing w:after="45" w:before="150" w:line="360"/>
      </w:pPr>
      <w:r>
        <w:rPr>
          <w:b/>
          <w:bCs/>
          <w:color w:val="111111"/>
          <w:sz w:val="23"/>
          <w:szCs w:val="23"/>
          <w:u w:val="single"/>
        </w:rPr>
        <w:t xml:space="preserve">Exercice 6</w:t>
      </w:r>
      <w:r>
        <w:rPr>
          <w:b/>
          <w:bCs/>
          <w:color w:val="111111"/>
          <w:sz w:val="23"/>
          <w:szCs w:val="23"/>
        </w:rPr>
        <w:t xml:space="preserve"> : Un point à égale distance</w:t>
      </w:r>
    </w:p>
    <w:p>
      <w:pPr>
        <w:keepNext/>
        <w:spacing w:after="5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Dans le cadre ci-dessous :</w:t>
      </w:r>
    </w:p>
    <w:p>
      <w:pPr>
        <w:keepNext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a. Tracer un segment [PQ] de 7 cm.</w:t>
      </w:r>
    </w:p>
    <w:p>
      <w:pPr>
        <w:keepNext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b. Construire un point W qui soit à égale distance de P et de Q, sans être le milieu du segment [PQ]. Laisser les traits de construction.</w:t>
      </w:r>
    </w:p>
    <w:p>
      <w:pPr>
        <w:keepNext w:val="false"/>
        <w:tabs>
          <w:tab w:val="right" w:pos="10318" w:leader="dot"/>
        </w:tabs>
        <w:spacing w:after="40" w:before="4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c. Combien y a-t-il de points possibles pour W ?</w:t>
      </w:r>
      <w:r>
        <w:rPr>
          <w:sz w:val="22"/>
          <w:szCs w:val="22"/>
        </w:rPr>
        <w:t xml:space="preserve"> </w:t>
      </w:r>
      <w:r>
        <w:rPr>
          <w:color w:val="999999"/>
          <w:sz w:val="22"/>
          <w:szCs w:val="22"/>
        </w:rPr>
        <w:tab/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</w:tblPr>
      <w:tblGrid>
        <w:gridCol w:w="100"/>
      </w:tblGrid>
      <w:tr>
        <w:trPr>
          <w:cantSplit/>
          <w:trHeight w:val="3968" w:hRule="atLeast"/>
        </w:trPr>
        <w:tc>
          <w:tcPr>
            <w:tcMar>
              <w:top w:type="dxa" w:w="80"/>
              <w:left w:type="dxa" w:w="90"/>
              <w:bottom w:type="dxa" w:w="80"/>
              <w:right w:type="dxa" w:w="90"/>
            </w:tcMar>
          </w:tcPr>
          <w:p>
            <w:pPr>
              <w:spacing w:after="0" w:before="0" w:line="360"/>
            </w:pPr>
            <w:r>
              <w:rPr>
                <w:i/>
                <w:iCs/>
                <w:color w:val="666666"/>
                <w:sz w:val="20"/>
                <w:szCs w:val="20"/>
              </w:rPr>
              <w:t xml:space="preserve">Espace de construction</w:t>
            </w:r>
          </w:p>
        </w:tc>
      </w:tr>
    </w:tbl>
    <w:p>
      <w:pPr>
        <w:keepNext/>
        <w:spacing w:after="45" w:before="150" w:line="360"/>
      </w:pPr>
      <w:r>
        <w:rPr>
          <w:b/>
          <w:bCs/>
          <w:color w:val="111111"/>
          <w:sz w:val="23"/>
          <w:szCs w:val="23"/>
          <w:u w:val="single"/>
        </w:rPr>
        <w:t xml:space="preserve">Exercice 7</w:t>
      </w:r>
      <w:r>
        <w:rPr>
          <w:b/>
          <w:bCs/>
          <w:color w:val="111111"/>
          <w:sz w:val="23"/>
          <w:szCs w:val="23"/>
        </w:rPr>
        <w:t xml:space="preserve"> : Le chemin le plus court</w:t>
      </w:r>
    </w:p>
    <w:p>
      <w:pPr>
        <w:keepNext/>
        <w:spacing w:after="5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On sait que UV = 8 cm, et que le point W n'est pas sur le segment [UV].</w:t>
      </w:r>
    </w:p>
    <w:p>
      <w:pPr>
        <w:keepNext w:val="false"/>
        <w:tabs>
          <w:tab w:val="right" w:pos="10318" w:leader="dot"/>
        </w:tabs>
        <w:spacing w:after="40" w:before="4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a. Que peut-on dire de UW + WV ?</w:t>
      </w:r>
      <w:r>
        <w:rPr>
          <w:sz w:val="22"/>
          <w:szCs w:val="22"/>
        </w:rPr>
        <w:t xml:space="preserve"> </w:t>
      </w:r>
      <w:r>
        <w:rPr>
          <w:color w:val="999999"/>
          <w:sz w:val="22"/>
          <w:szCs w:val="22"/>
        </w:rPr>
        <w:tab/>
      </w:r>
    </w:p>
    <w:p>
      <w:pPr>
        <w:keepNext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b. Expliquer en une phrase pourquoi.</w:t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sectPr>
      <w:pgSz w:w="11906" w:h="16838" w:orient="portrait"/>
      <w:pgMar w:top="737" w:right="793" w:bottom="737" w:left="793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11111"/>
        <w:sz w:val="22"/>
        <w:szCs w:val="22"/>
      </w:rPr>
    </w:rPrDefault>
    <w:pPrDefault>
      <w:pPr>
        <w:spacing w:line="36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383c8052da2cbeea27993f93d2511e3f77ba5ae1.undefined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Distances et médiatrice — évaluation blanche (élève)</dc:title>
  <dc:creator>Fabunia</dc:creator>
  <dc:description>Distances et médiatrice — 6e</dc:description>
  <cp:lastModifiedBy>Un-named</cp:lastModifiedBy>
  <cp:revision>1</cp:revision>
  <dcterms:created xsi:type="dcterms:W3CDTF">2026-09-13T21:19:57.863Z</dcterms:created>
  <dcterms:modified xsi:type="dcterms:W3CDTF">2026-09-13T21:19:57.863Z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